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597A1E" w:rsidRDefault="009C059F" w:rsidP="00C25CAC">
      <w:pPr>
        <w:ind w:right="-4788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485140" cy="4851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597A1E">
        <w:rPr>
          <w:rFonts w:asciiTheme="minorHAnsi" w:hAnsiTheme="minorHAnsi" w:cstheme="minorHAnsi"/>
          <w:b/>
        </w:rPr>
        <w:t xml:space="preserve"> </w:t>
      </w:r>
    </w:p>
    <w:p w:rsidR="00A45A42" w:rsidRPr="00597A1E" w:rsidRDefault="00920D21" w:rsidP="00611472">
      <w:pPr>
        <w:ind w:right="4886"/>
        <w:rPr>
          <w:rFonts w:asciiTheme="minorHAnsi" w:hAnsiTheme="minorHAnsi" w:cstheme="minorHAnsi"/>
          <w:b/>
          <w:spacing w:val="36"/>
          <w:sz w:val="22"/>
          <w:szCs w:val="22"/>
        </w:rPr>
      </w:pPr>
      <w:r w:rsidRPr="00920D21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6.8pt;margin-top:4.3pt;width:157.85pt;height:21.4pt;z-index:251663360;mso-height-percent:200;mso-height-percent:200;mso-width-relative:margin;mso-height-relative:margin">
            <v:textbox style="mso-next-textbox:#_x0000_s1043;mso-fit-shape-to-text:t">
              <w:txbxContent>
                <w:p w:rsidR="00732A05" w:rsidRPr="009F5134" w:rsidRDefault="00732A05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pacing w:val="36"/>
          <w:sz w:val="22"/>
          <w:szCs w:val="22"/>
        </w:rPr>
        <w:pict>
          <v:rect id="_x0000_s1033" style="position:absolute;margin-left:-15pt;margin-top:17.5pt;width:257.65pt;height:119.1pt;z-index:251656704" stroked="f">
            <v:textbox style="mso-next-textbox:#_x0000_s1033;mso-direction-alt:auto">
              <w:txbxContent>
                <w:p w:rsidR="00732A05" w:rsidRPr="001E1D95" w:rsidRDefault="00732A0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32A05" w:rsidRPr="001E1D95" w:rsidRDefault="00732A0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732A05" w:rsidRPr="001E1D95" w:rsidRDefault="00732A0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732A05" w:rsidRPr="001E1D95" w:rsidRDefault="00732A0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732A05" w:rsidRPr="001E1D95" w:rsidRDefault="00732A0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732A05" w:rsidRPr="001E1D95" w:rsidRDefault="00732A0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F53E7" w:rsidRPr="000C0578" w:rsidRDefault="00AA447A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  <w:lang w:val="en-US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Λάρισα, </w:t>
      </w:r>
      <w:r w:rsidR="000C0578">
        <w:rPr>
          <w:rFonts w:asciiTheme="minorHAnsi" w:hAnsiTheme="minorHAnsi" w:cstheme="minorHAnsi"/>
          <w:sz w:val="22"/>
          <w:szCs w:val="22"/>
          <w:lang w:val="en-US"/>
        </w:rPr>
        <w:t>24/5/2023</w:t>
      </w:r>
    </w:p>
    <w:p w:rsidR="009F5134" w:rsidRPr="002D57C3" w:rsidRDefault="009F5134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Αρ. Πρ</w:t>
      </w:r>
      <w:r w:rsidR="00AA447A" w:rsidRPr="00597A1E">
        <w:rPr>
          <w:rFonts w:asciiTheme="minorHAnsi" w:hAnsiTheme="minorHAnsi" w:cstheme="minorHAnsi"/>
          <w:sz w:val="22"/>
          <w:szCs w:val="22"/>
        </w:rPr>
        <w:t>ωτ</w:t>
      </w:r>
      <w:r w:rsidR="00117DF4" w:rsidRPr="00597A1E">
        <w:rPr>
          <w:rFonts w:asciiTheme="minorHAnsi" w:hAnsiTheme="minorHAnsi" w:cstheme="minorHAnsi"/>
          <w:sz w:val="22"/>
          <w:szCs w:val="22"/>
        </w:rPr>
        <w:t>.:</w:t>
      </w:r>
      <w:r w:rsidR="006A3486">
        <w:rPr>
          <w:rFonts w:asciiTheme="minorHAnsi" w:hAnsiTheme="minorHAnsi" w:cstheme="minorHAnsi"/>
          <w:sz w:val="22"/>
          <w:szCs w:val="22"/>
        </w:rPr>
        <w:t xml:space="preserve"> </w:t>
      </w:r>
      <w:r w:rsidR="000C0578">
        <w:rPr>
          <w:rFonts w:asciiTheme="minorHAnsi" w:hAnsiTheme="minorHAnsi" w:cstheme="minorHAnsi"/>
          <w:sz w:val="22"/>
          <w:szCs w:val="22"/>
        </w:rPr>
        <w:t>5605</w: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E401F" w:rsidRPr="00597A1E" w:rsidRDefault="009E401F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E6151D" w:rsidRPr="00597A1E" w:rsidRDefault="00D4298E" w:rsidP="00611472">
      <w:pPr>
        <w:ind w:right="-355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</w:r>
      <w:r w:rsidR="00E6151D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E6151D" w:rsidRPr="00597A1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55387" w:rsidRPr="00597A1E" w:rsidRDefault="004975CD" w:rsidP="00611472">
      <w:pPr>
        <w:ind w:right="-355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</w:p>
    <w:p w:rsidR="00985CCC" w:rsidRPr="00597A1E" w:rsidRDefault="00920D21" w:rsidP="00611472">
      <w:pPr>
        <w:ind w:right="-3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45" type="#_x0000_t202" style="position:absolute;margin-left:316.1pt;margin-top:7.2pt;width:165.6pt;height:60pt;z-index:251664384;mso-width-relative:margin;mso-height-relative:margin">
            <v:textbox style="mso-next-textbox:#_x0000_s1045">
              <w:txbxContent>
                <w:p w:rsidR="00732A05" w:rsidRPr="002D57C3" w:rsidRDefault="00732A05" w:rsidP="004975C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57C3">
                    <w:rPr>
                      <w:rFonts w:ascii="Calibri" w:hAnsi="Calibri"/>
                      <w:b/>
                      <w:sz w:val="22"/>
                      <w:szCs w:val="22"/>
                    </w:rPr>
                    <w:t>ΠΡΟΣΚΛΗΣΗ</w:t>
                  </w:r>
                  <w:r w:rsidRPr="002D57C3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2D57C3">
                    <w:rPr>
                      <w:rFonts w:ascii="Calibri" w:hAnsi="Calibri"/>
                      <w:b/>
                      <w:sz w:val="22"/>
                      <w:szCs w:val="22"/>
                    </w:rPr>
                    <w:t>ΓΙΑ ΟΙΚΟΝΟΜΙΚΗ ΠΡΟΣΦΟΡΑ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rect id="_x0000_s1049" style="position:absolute;margin-left:9.6pt;margin-top:7.2pt;width:224.6pt;height:117.85pt;z-index:251666432" stroked="f">
            <v:textbox style="mso-next-textbox:#_x0000_s1049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3940"/>
                    <w:gridCol w:w="2473"/>
                  </w:tblGrid>
                  <w:tr w:rsidR="00732A05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tbl>
                        <w:tblPr>
                          <w:tblW w:w="3560" w:type="dxa"/>
                          <w:tblInd w:w="108" w:type="dxa"/>
                          <w:tblLook w:val="04A0"/>
                        </w:tblPr>
                        <w:tblGrid>
                          <w:gridCol w:w="1496"/>
                          <w:gridCol w:w="2120"/>
                        </w:tblGrid>
                        <w:tr w:rsidR="00732A05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2D57C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Δήμητρας 25&amp; Γαριβάλδη</w:t>
                              </w:r>
                            </w:p>
                          </w:tc>
                        </w:tr>
                        <w:tr w:rsidR="00732A05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Κώδικας: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2D57C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41221 Λάρισα</w:t>
                              </w:r>
                            </w:p>
                          </w:tc>
                        </w:tr>
                        <w:tr w:rsidR="00732A05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Πληροφορίες:</w:t>
                              </w:r>
                            </w:p>
                            <w:p w:rsidR="00732A05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Μαστορογιάννη</w:t>
                              </w:r>
                            </w:p>
                            <w:p w:rsidR="00732A05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Π. Μπουγά</w:t>
                              </w:r>
                            </w:p>
                          </w:tc>
                        </w:tr>
                        <w:tr w:rsidR="00732A05" w:rsidRPr="00FB2063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Τηλέφωνο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  <w:p w:rsidR="00732A05" w:rsidRPr="00FB2063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732A05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2410 5392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13</w:t>
                              </w:r>
                            </w:p>
                            <w:p w:rsidR="00732A05" w:rsidRPr="00FB2063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2410539210(εσωτ.124)</w:t>
                              </w:r>
                            </w:p>
                          </w:tc>
                        </w:tr>
                        <w:tr w:rsidR="00732A05" w:rsidRPr="00DB526F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732A05" w:rsidRPr="00DB526F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Fax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732A05" w:rsidRPr="00DB526F" w:rsidRDefault="00732A05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732A05" w:rsidRPr="00DB526F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2410 538611</w:t>
                              </w:r>
                            </w:p>
                            <w:p w:rsidR="00732A05" w:rsidRPr="00DB526F" w:rsidRDefault="00732A05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pde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gr</w:t>
                              </w:r>
                              <w:proofErr w:type="spellEnd"/>
                            </w:p>
                          </w:tc>
                        </w:tr>
                      </w:tbl>
                      <w:p w:rsidR="00732A05" w:rsidRPr="008D76BA" w:rsidRDefault="00732A05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732A05" w:rsidRPr="0005765D" w:rsidTr="009E5BA9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732A05" w:rsidRPr="0005765D" w:rsidTr="009E5BA9">
                    <w:trPr>
                      <w:trHeight w:val="34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732A05" w:rsidRPr="00DC57E3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732A05" w:rsidRPr="0005765D" w:rsidTr="009E5BA9">
                    <w:trPr>
                      <w:trHeight w:val="367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732A05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732A05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732A05" w:rsidRPr="008D76BA" w:rsidRDefault="00732A05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732A05" w:rsidRPr="00ED45FC" w:rsidRDefault="00732A05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732A05" w:rsidRDefault="00732A05" w:rsidP="00015E36"/>
              </w:txbxContent>
            </v:textbox>
          </v:rect>
        </w:pict>
      </w: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C25CAC">
      <w:pPr>
        <w:ind w:right="-355"/>
        <w:rPr>
          <w:rFonts w:asciiTheme="minorHAnsi" w:hAnsiTheme="minorHAnsi" w:cstheme="minorHAnsi"/>
          <w:b/>
        </w:rPr>
      </w:pPr>
    </w:p>
    <w:p w:rsidR="00A73AB1" w:rsidRPr="00597A1E" w:rsidRDefault="00A73AB1" w:rsidP="00FE22A7">
      <w:pPr>
        <w:ind w:left="-720" w:right="-355" w:firstLine="1260"/>
        <w:rPr>
          <w:rFonts w:asciiTheme="minorHAnsi" w:hAnsiTheme="minorHAnsi" w:cstheme="minorHAnsi"/>
          <w:b/>
        </w:rPr>
      </w:pPr>
    </w:p>
    <w:p w:rsidR="00D25F58" w:rsidRPr="00597A1E" w:rsidRDefault="00D25F58" w:rsidP="008D76BA">
      <w:pPr>
        <w:ind w:left="1620" w:hanging="1620"/>
        <w:jc w:val="both"/>
        <w:rPr>
          <w:rFonts w:asciiTheme="minorHAnsi" w:hAnsiTheme="minorHAnsi" w:cstheme="minorHAnsi"/>
          <w:b/>
          <w:sz w:val="22"/>
        </w:rPr>
      </w:pPr>
    </w:p>
    <w:p w:rsidR="009C059F" w:rsidRPr="00597A1E" w:rsidRDefault="009C059F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472" w:rsidRDefault="00611472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6C7B" w:rsidRPr="00597A1E" w:rsidRDefault="00836C7B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F96" w:rsidRPr="00DC57E3" w:rsidRDefault="004975CD" w:rsidP="009C059F">
      <w:pPr>
        <w:ind w:left="993" w:hanging="1053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b/>
          <w:sz w:val="22"/>
          <w:szCs w:val="22"/>
        </w:rPr>
        <w:t>ΘΕΜΑ :</w:t>
      </w:r>
      <w:r w:rsidR="002D57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57E8">
        <w:rPr>
          <w:rFonts w:asciiTheme="minorHAnsi" w:hAnsiTheme="minorHAnsi" w:cstheme="minorHAnsi"/>
          <w:b/>
          <w:sz w:val="22"/>
          <w:szCs w:val="22"/>
        </w:rPr>
        <w:t>«</w:t>
      </w:r>
      <w:r w:rsidR="002D57C3">
        <w:rPr>
          <w:rFonts w:asciiTheme="minorHAnsi" w:hAnsiTheme="minorHAnsi" w:cs="Arial"/>
          <w:b/>
          <w:sz w:val="22"/>
          <w:szCs w:val="22"/>
        </w:rPr>
        <w:t xml:space="preserve"> 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Πρόσκληση για</w:t>
      </w:r>
      <w:r w:rsidR="002D57C3">
        <w:rPr>
          <w:rFonts w:asciiTheme="minorHAnsi" w:hAnsiTheme="minorHAnsi" w:cs="Arial"/>
          <w:b/>
          <w:sz w:val="22"/>
          <w:szCs w:val="22"/>
        </w:rPr>
        <w:t xml:space="preserve"> κατάθεση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 </w:t>
      </w:r>
      <w:r w:rsidR="002D57C3">
        <w:rPr>
          <w:rFonts w:asciiTheme="minorHAnsi" w:hAnsiTheme="minorHAnsi" w:cs="Arial"/>
          <w:b/>
          <w:sz w:val="22"/>
          <w:szCs w:val="22"/>
        </w:rPr>
        <w:t>ο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ικονομική</w:t>
      </w:r>
      <w:r w:rsidR="002D57C3">
        <w:rPr>
          <w:rFonts w:asciiTheme="minorHAnsi" w:hAnsiTheme="minorHAnsi" w:cs="Arial"/>
          <w:b/>
          <w:sz w:val="22"/>
          <w:szCs w:val="22"/>
        </w:rPr>
        <w:t>ς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 </w:t>
      </w:r>
      <w:r w:rsidR="002D57C3">
        <w:rPr>
          <w:rFonts w:asciiTheme="minorHAnsi" w:hAnsiTheme="minorHAnsi" w:cs="Arial"/>
          <w:b/>
          <w:sz w:val="22"/>
          <w:szCs w:val="22"/>
        </w:rPr>
        <w:t>π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ροσφορά</w:t>
      </w:r>
      <w:r w:rsidR="002D57C3">
        <w:rPr>
          <w:rFonts w:asciiTheme="minorHAnsi" w:hAnsiTheme="minorHAnsi" w:cs="Arial"/>
          <w:b/>
          <w:sz w:val="22"/>
          <w:szCs w:val="22"/>
        </w:rPr>
        <w:t>ς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 xml:space="preserve"> </w:t>
      </w:r>
      <w:r w:rsidR="002D57C3">
        <w:rPr>
          <w:rFonts w:asciiTheme="minorHAnsi" w:hAnsiTheme="minorHAnsi" w:cs="Arial"/>
          <w:b/>
          <w:sz w:val="22"/>
          <w:szCs w:val="22"/>
        </w:rPr>
        <w:t>π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ρομήθειας ειδών συντήρησης και επισκευής ηλεκτρικών εγκαταστάσεων</w:t>
      </w:r>
      <w:r w:rsidR="003C7FE2" w:rsidRPr="00DC57E3">
        <w:rPr>
          <w:rFonts w:asciiTheme="minorHAnsi" w:hAnsiTheme="minorHAnsi" w:cstheme="minorHAnsi"/>
          <w:b/>
          <w:sz w:val="22"/>
          <w:szCs w:val="22"/>
        </w:rPr>
        <w:t>»</w:t>
      </w:r>
    </w:p>
    <w:p w:rsidR="00301F96" w:rsidRPr="00597A1E" w:rsidRDefault="00301F96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57C3" w:rsidRDefault="009F53E7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57C3">
        <w:rPr>
          <w:rFonts w:asciiTheme="minorHAnsi" w:hAnsiTheme="minorHAnsi" w:cstheme="minorHAnsi"/>
          <w:sz w:val="22"/>
          <w:szCs w:val="22"/>
        </w:rPr>
        <w:t xml:space="preserve">        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DC57E3">
        <w:rPr>
          <w:rFonts w:asciiTheme="minorHAnsi" w:hAnsiTheme="minorHAnsi" w:cstheme="minorHAnsi"/>
          <w:b/>
          <w:sz w:val="22"/>
          <w:szCs w:val="22"/>
        </w:rPr>
        <w:t>ειδών συντήρησης και επισκευής ηλεκτρικ</w:t>
      </w:r>
      <w:r w:rsidR="00070AD9">
        <w:rPr>
          <w:rFonts w:asciiTheme="minorHAnsi" w:hAnsiTheme="minorHAnsi" w:cstheme="minorHAnsi"/>
          <w:b/>
          <w:sz w:val="22"/>
          <w:szCs w:val="22"/>
        </w:rPr>
        <w:t>ώ</w:t>
      </w:r>
      <w:r w:rsidR="00DC57E3">
        <w:rPr>
          <w:rFonts w:asciiTheme="minorHAnsi" w:hAnsiTheme="minorHAnsi" w:cstheme="minorHAnsi"/>
          <w:b/>
          <w:sz w:val="22"/>
          <w:szCs w:val="22"/>
        </w:rPr>
        <w:t>ν εγκαταστάσεων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75CD" w:rsidRDefault="002D57C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Κατόπιν των ανωτέρω, σας προσκαλούμε, σύμφωνα με τις διατάξεις του ν. 4412/2016 (ΦΕΚ 147 Α’), </w:t>
      </w:r>
      <w:r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Α΄) </w:t>
      </w:r>
      <w:r w:rsidR="004975CD" w:rsidRPr="00597A1E">
        <w:rPr>
          <w:rFonts w:asciiTheme="minorHAnsi" w:hAnsiTheme="minorHAnsi" w:cstheme="minorHAnsi"/>
          <w:sz w:val="22"/>
          <w:szCs w:val="22"/>
        </w:rPr>
        <w:t>να μας ενημερώσετε μέσω οικονομικής προσφοράς</w:t>
      </w:r>
      <w:r>
        <w:rPr>
          <w:rFonts w:asciiTheme="minorHAnsi" w:hAnsiTheme="minorHAnsi" w:cstheme="minorHAnsi"/>
          <w:sz w:val="22"/>
          <w:szCs w:val="22"/>
        </w:rPr>
        <w:t xml:space="preserve"> για τη διάθεση ειδών συντήρησης και επισκευής ηλεκτρικών εγκαταστάσεων</w:t>
      </w:r>
      <w:r w:rsidR="004975CD" w:rsidRPr="00597A1E">
        <w:rPr>
          <w:rFonts w:asciiTheme="minorHAnsi" w:hAnsiTheme="minorHAnsi" w:cstheme="minorHAnsi"/>
          <w:sz w:val="22"/>
          <w:szCs w:val="22"/>
        </w:rPr>
        <w:t>.</w:t>
      </w:r>
    </w:p>
    <w:p w:rsidR="002D57C3" w:rsidRDefault="002D57C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1379BD">
        <w:rPr>
          <w:rFonts w:asciiTheme="minorHAnsi" w:hAnsiTheme="minorHAnsi" w:cs="Arial"/>
          <w:sz w:val="22"/>
          <w:szCs w:val="22"/>
        </w:rPr>
        <w:t xml:space="preserve">Η </w:t>
      </w:r>
      <w:r>
        <w:rPr>
          <w:rFonts w:asciiTheme="minorHAnsi" w:hAnsiTheme="minorHAnsi" w:cs="Arial"/>
          <w:b/>
          <w:i/>
          <w:sz w:val="22"/>
          <w:szCs w:val="22"/>
        </w:rPr>
        <w:t>κλειστή γραπτή προσφορά</w:t>
      </w:r>
      <w:r w:rsidRPr="001379BD">
        <w:rPr>
          <w:rFonts w:asciiTheme="minorHAnsi" w:hAnsiTheme="minorHAnsi" w:cs="Arial"/>
          <w:sz w:val="22"/>
          <w:szCs w:val="22"/>
        </w:rPr>
        <w:t xml:space="preserve"> θα κατατεθεί μέχρι την</w:t>
      </w:r>
      <w:r w:rsidR="00A71EA7">
        <w:rPr>
          <w:rFonts w:asciiTheme="minorHAnsi" w:hAnsiTheme="minorHAnsi" w:cs="Arial"/>
          <w:sz w:val="22"/>
          <w:szCs w:val="22"/>
        </w:rPr>
        <w:t xml:space="preserve"> </w:t>
      </w:r>
      <w:r w:rsidR="000C0578">
        <w:rPr>
          <w:rFonts w:asciiTheme="minorHAnsi" w:hAnsiTheme="minorHAnsi" w:cs="Arial"/>
          <w:sz w:val="22"/>
          <w:szCs w:val="22"/>
        </w:rPr>
        <w:t xml:space="preserve"> </w:t>
      </w:r>
      <w:r w:rsidR="000C0578" w:rsidRPr="000C0578">
        <w:rPr>
          <w:rFonts w:asciiTheme="minorHAnsi" w:hAnsiTheme="minorHAnsi" w:cs="Arial"/>
          <w:b/>
          <w:sz w:val="22"/>
          <w:szCs w:val="22"/>
        </w:rPr>
        <w:t>Τρίτη 30</w:t>
      </w:r>
      <w:r w:rsidRPr="000C0578">
        <w:rPr>
          <w:rFonts w:asciiTheme="minorHAnsi" w:hAnsiTheme="minorHAnsi" w:cs="Arial"/>
          <w:b/>
          <w:sz w:val="22"/>
          <w:szCs w:val="22"/>
        </w:rPr>
        <w:t>/</w:t>
      </w:r>
      <w:r w:rsidR="000C0578" w:rsidRPr="000C0578">
        <w:rPr>
          <w:rFonts w:asciiTheme="minorHAnsi" w:hAnsiTheme="minorHAnsi" w:cs="Arial"/>
          <w:b/>
          <w:sz w:val="22"/>
          <w:szCs w:val="22"/>
        </w:rPr>
        <w:t>5</w:t>
      </w:r>
      <w:r w:rsidRPr="000C0578">
        <w:rPr>
          <w:rFonts w:asciiTheme="minorHAnsi" w:hAnsiTheme="minorHAnsi" w:cs="Arial"/>
          <w:b/>
          <w:sz w:val="22"/>
          <w:szCs w:val="22"/>
        </w:rPr>
        <w:t>/2023</w:t>
      </w:r>
      <w:r w:rsidRPr="000C0578">
        <w:rPr>
          <w:rFonts w:asciiTheme="minorHAnsi" w:hAnsiTheme="minorHAnsi" w:cs="Arial"/>
          <w:sz w:val="22"/>
          <w:szCs w:val="22"/>
        </w:rPr>
        <w:t>,</w:t>
      </w:r>
      <w:r w:rsidRPr="0011451E"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 xml:space="preserve">στα γραφεία της Περιφερειακής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379BD">
        <w:rPr>
          <w:rFonts w:asciiTheme="minorHAnsi" w:hAnsiTheme="minorHAnsi" w:cs="Arial"/>
          <w:sz w:val="22"/>
          <w:szCs w:val="22"/>
        </w:rPr>
        <w:t>Διεύθυνσης Πρωτοβάθμιας και Δευτεροβάθμιας Εκπαίδευσης Θεσσαλίας, είτε αυτοπροσώπως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597A1E">
        <w:rPr>
          <w:rFonts w:asciiTheme="minorHAnsi" w:hAnsiTheme="minorHAnsi" w:cstheme="minorHAnsi"/>
          <w:sz w:val="22"/>
          <w:szCs w:val="22"/>
        </w:rPr>
        <w:t>είτε με ηλεκτρονικό ταχυδρομείο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Pr="00597A1E">
          <w:rPr>
            <w:rStyle w:val="-0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thess</w:t>
        </w:r>
        <w:proofErr w:type="spellEnd"/>
        <w:r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pde</w:t>
        </w:r>
        <w:proofErr w:type="spellEnd"/>
        <w:r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sch</w:t>
        </w:r>
        <w:proofErr w:type="spellEnd"/>
        <w:r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Pr="00597A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97A1E">
        <w:rPr>
          <w:rFonts w:asciiTheme="minorHAnsi" w:hAnsiTheme="minorHAnsi" w:cstheme="minorHAnsi"/>
          <w:sz w:val="22"/>
          <w:szCs w:val="22"/>
        </w:rPr>
        <w:t>είτε με ταχυδρομείο</w:t>
      </w:r>
      <w:r w:rsidRPr="004F4877">
        <w:rPr>
          <w:rFonts w:asciiTheme="minorHAnsi" w:hAnsiTheme="minorHAnsi" w:cstheme="minorHAnsi"/>
          <w:sz w:val="22"/>
          <w:szCs w:val="22"/>
        </w:rPr>
        <w:t xml:space="preserve"> </w:t>
      </w:r>
      <w:r w:rsidRPr="00597A1E">
        <w:rPr>
          <w:rFonts w:asciiTheme="minorHAnsi" w:hAnsiTheme="minorHAnsi" w:cstheme="minorHAnsi"/>
          <w:sz w:val="22"/>
          <w:szCs w:val="22"/>
        </w:rPr>
        <w:t xml:space="preserve">στη Δ/νση: </w:t>
      </w:r>
      <w:r>
        <w:rPr>
          <w:rFonts w:asciiTheme="minorHAnsi" w:hAnsiTheme="minorHAnsi" w:cstheme="minorHAnsi"/>
          <w:sz w:val="22"/>
          <w:szCs w:val="22"/>
        </w:rPr>
        <w:t>Δήμητρας</w:t>
      </w:r>
      <w:r w:rsidRPr="00597A1E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5 &amp; Γαριβάλδη</w:t>
      </w:r>
      <w:r w:rsidRPr="00597A1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41221 Λάρισα, 2ος όροφος.</w:t>
      </w:r>
    </w:p>
    <w:p w:rsidR="002D57C3" w:rsidRPr="00597A1E" w:rsidRDefault="002D57C3" w:rsidP="002D57C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597A1E">
        <w:rPr>
          <w:rFonts w:asciiTheme="minorHAnsi" w:hAnsiTheme="minorHAnsi" w:cstheme="minorHAnsi"/>
          <w:sz w:val="22"/>
          <w:szCs w:val="22"/>
        </w:rPr>
        <w:t xml:space="preserve">Η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597A1E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</w:t>
      </w:r>
      <w:r>
        <w:rPr>
          <w:rFonts w:asciiTheme="minorHAnsi" w:hAnsiTheme="minorHAnsi" w:cstheme="minorHAnsi"/>
          <w:sz w:val="22"/>
          <w:szCs w:val="22"/>
        </w:rPr>
        <w:t>στον</w:t>
      </w:r>
      <w:r w:rsidRPr="00597A1E">
        <w:rPr>
          <w:rFonts w:asciiTheme="minorHAnsi" w:hAnsiTheme="minorHAnsi" w:cstheme="minorHAnsi"/>
          <w:sz w:val="22"/>
          <w:szCs w:val="22"/>
        </w:rPr>
        <w:t xml:space="preserve"> ΑΛΕ: </w:t>
      </w:r>
      <w:r w:rsidRPr="0011451E">
        <w:rPr>
          <w:rFonts w:asciiTheme="minorHAnsi" w:hAnsiTheme="minorHAnsi" w:cstheme="minorHAnsi"/>
          <w:sz w:val="22"/>
          <w:szCs w:val="22"/>
        </w:rPr>
        <w:t>2410203001</w:t>
      </w:r>
      <w:r w:rsidRPr="00E32F7D">
        <w:rPr>
          <w:rFonts w:asciiTheme="minorHAnsi" w:hAnsiTheme="minorHAnsi" w:cstheme="minorHAnsi"/>
          <w:sz w:val="22"/>
          <w:szCs w:val="22"/>
        </w:rPr>
        <w:t>.</w:t>
      </w:r>
    </w:p>
    <w:p w:rsidR="004975CD" w:rsidRPr="00597A1E" w:rsidRDefault="002D57C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H </w:t>
      </w:r>
      <w:r w:rsidR="004975CD" w:rsidRPr="00597A1E">
        <w:rPr>
          <w:rFonts w:asciiTheme="minorHAnsi" w:hAnsiTheme="minorHAnsi" w:cstheme="minorHAnsi"/>
          <w:b/>
          <w:i/>
          <w:sz w:val="22"/>
          <w:szCs w:val="22"/>
        </w:rPr>
        <w:t xml:space="preserve"> ανάθεση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 της προμήθειας θα γίνει με</w:t>
      </w:r>
      <w:r w:rsidR="000A2DD4">
        <w:rPr>
          <w:rFonts w:asciiTheme="minorHAnsi" w:hAnsiTheme="minorHAnsi" w:cstheme="minorHAnsi"/>
          <w:sz w:val="22"/>
          <w:szCs w:val="22"/>
        </w:rPr>
        <w:t xml:space="preserve"> τη διαδικασία της απευθείας ανάθεσης και </w:t>
      </w:r>
      <w:r w:rsidR="004975CD" w:rsidRPr="00597A1E">
        <w:rPr>
          <w:rFonts w:asciiTheme="minorHAnsi" w:hAnsiTheme="minorHAnsi" w:cstheme="minorHAnsi"/>
          <w:sz w:val="22"/>
          <w:szCs w:val="22"/>
        </w:rPr>
        <w:t xml:space="preserve"> κριτήρια που ορίζουν οι διατάξεις των άρθρων του νόμου 4412/2016 (ΦΕΚ 147 Α΄)</w:t>
      </w:r>
      <w:r w:rsidR="000A2DD4">
        <w:rPr>
          <w:rFonts w:asciiTheme="minorHAnsi" w:hAnsiTheme="minorHAnsi" w:cstheme="minorHAnsi"/>
          <w:sz w:val="22"/>
          <w:szCs w:val="22"/>
        </w:rPr>
        <w:t xml:space="preserve"> όπως τροποποιήθηκε και ισχύει με το νόμο 4782/2021 (ΦΕΚ 36 Α΄)</w:t>
      </w:r>
      <w:r w:rsidR="004975CD" w:rsidRPr="00597A1E">
        <w:rPr>
          <w:rFonts w:asciiTheme="minorHAnsi" w:hAnsiTheme="minorHAnsi" w:cstheme="minorHAnsi"/>
          <w:sz w:val="22"/>
          <w:szCs w:val="22"/>
        </w:rPr>
        <w:t>:</w:t>
      </w:r>
    </w:p>
    <w:p w:rsidR="00836C7B" w:rsidRDefault="00836C7B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lastRenderedPageBreak/>
        <w:t>α) τη δυνατότητα καλής και έγκαιρης εκτέλεσης</w:t>
      </w:r>
      <w:r w:rsidR="000A2DD4">
        <w:rPr>
          <w:rFonts w:asciiTheme="minorHAnsi" w:hAnsiTheme="minorHAnsi" w:cstheme="minorHAnsi"/>
          <w:sz w:val="22"/>
          <w:szCs w:val="22"/>
        </w:rPr>
        <w:t xml:space="preserve"> για τη διάθεσή τους καθώς </w:t>
      </w:r>
      <w:r w:rsidRPr="00597A1E">
        <w:rPr>
          <w:rFonts w:asciiTheme="minorHAnsi" w:hAnsiTheme="minorHAnsi" w:cstheme="minorHAnsi"/>
          <w:sz w:val="22"/>
          <w:szCs w:val="22"/>
        </w:rPr>
        <w:t xml:space="preserve"> και </w:t>
      </w:r>
      <w:r w:rsidR="000A2DD4">
        <w:rPr>
          <w:rFonts w:asciiTheme="minorHAnsi" w:hAnsiTheme="minorHAnsi" w:cstheme="minorHAnsi"/>
          <w:sz w:val="22"/>
          <w:szCs w:val="22"/>
        </w:rPr>
        <w:t>το χρόνο παράδοσής τους και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β) την πιο οικονομική προσφορά με βάση την τιμή</w:t>
      </w:r>
    </w:p>
    <w:p w:rsidR="00597A1E" w:rsidRPr="00597A1E" w:rsidRDefault="00597A1E" w:rsidP="00DC57E3">
      <w:pPr>
        <w:pStyle w:val="-1"/>
        <w:rPr>
          <w:b w:val="0"/>
        </w:rPr>
      </w:pPr>
    </w:p>
    <w:tbl>
      <w:tblPr>
        <w:tblpPr w:leftFromText="180" w:rightFromText="180" w:vertAnchor="text" w:horzAnchor="margin" w:tblpXSpec="center" w:tblpY="24"/>
        <w:tblW w:w="7379" w:type="dxa"/>
        <w:tblLayout w:type="fixed"/>
        <w:tblLook w:val="04A0"/>
      </w:tblPr>
      <w:tblGrid>
        <w:gridCol w:w="6048"/>
        <w:gridCol w:w="1331"/>
      </w:tblGrid>
      <w:tr w:rsidR="00122704" w:rsidRPr="001379BD" w:rsidTr="006B44F6">
        <w:trPr>
          <w:trHeight w:val="51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704" w:rsidRPr="001379BD" w:rsidRDefault="00122704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704" w:rsidRPr="001379BD" w:rsidRDefault="00122704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7B3D4C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Πρίζα δικτύου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μονή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3D4C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καναλιού</w:t>
            </w:r>
            <w:r w:rsidRPr="007B3D4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955307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τμχ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6B44F6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διακ. 5 θέσεων </w:t>
            </w:r>
            <w:r>
              <w:rPr>
                <w:rFonts w:asciiTheme="minorHAnsi" w:hAnsiTheme="minorHAnsi" w:cs="Arial"/>
                <w:sz w:val="22"/>
                <w:szCs w:val="22"/>
              </w:rPr>
              <w:t>με καλώδιο 3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τμχ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6B44F6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Πολύπριζο διακ. 4 θέσεων</w:t>
            </w:r>
            <w:r w:rsidRPr="00E262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με καλώδιο 3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τμχ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37398C" w:rsidRDefault="00F97F4E" w:rsidP="00F97F4E">
            <w:pPr>
              <w:rPr>
                <w:rFonts w:ascii="Open Sans" w:hAnsi="Open Sans" w:cs="Open Sans"/>
                <w:color w:val="2E3A47"/>
                <w:sz w:val="36"/>
                <w:szCs w:val="36"/>
              </w:rPr>
            </w:pPr>
            <w:r w:rsidRPr="0037398C">
              <w:rPr>
                <w:rFonts w:asciiTheme="minorHAnsi" w:hAnsiTheme="minorHAnsi" w:cs="Arial"/>
                <w:sz w:val="22"/>
                <w:szCs w:val="22"/>
              </w:rPr>
              <w:t xml:space="preserve">Μπαλαντέζα - Προέκταση Σούκου 3X1,5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7398C">
              <w:rPr>
                <w:rFonts w:asciiTheme="minorHAnsi" w:hAnsiTheme="minorHAnsi" w:cs="Arial"/>
                <w:sz w:val="22"/>
                <w:szCs w:val="22"/>
              </w:rPr>
              <w:t>m Λευκή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37398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37398C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398C">
              <w:rPr>
                <w:rFonts w:asciiTheme="minorHAnsi" w:hAnsiTheme="minorHAnsi" w:cs="Arial"/>
                <w:sz w:val="22"/>
                <w:szCs w:val="22"/>
              </w:rPr>
              <w:t xml:space="preserve">Μπαλαντέζα - Προέκταση Σούκου 3X1,5 </w:t>
            </w: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37398C">
              <w:rPr>
                <w:rFonts w:asciiTheme="minorHAnsi" w:hAnsiTheme="minorHAnsi" w:cs="Arial"/>
                <w:sz w:val="22"/>
                <w:szCs w:val="22"/>
              </w:rPr>
              <w:t>m Λευκή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E2628C" w:rsidRDefault="00F97F4E" w:rsidP="00F97F4E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628C">
              <w:rPr>
                <w:rFonts w:asciiTheme="minorHAnsi" w:hAnsiTheme="minorHAnsi" w:cs="Arial"/>
                <w:sz w:val="22"/>
                <w:szCs w:val="22"/>
              </w:rPr>
              <w:t xml:space="preserve">Καλώδιο U/UTP 4X24AWG CAT6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B1661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  <w:r w:rsidRPr="003B5EAB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3B5EA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990C7B" w:rsidRDefault="00F97F4E" w:rsidP="00F97F4E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90C7B">
              <w:rPr>
                <w:rFonts w:asciiTheme="minorHAnsi" w:hAnsiTheme="minorHAnsi" w:cs="Arial"/>
                <w:sz w:val="22"/>
                <w:szCs w:val="22"/>
              </w:rPr>
              <w:t xml:space="preserve">Βύσμα Φις 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RJ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45 8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 xml:space="preserve"> Δικτύου Ανοιχτού Τύπου Διάφανο 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990C7B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2F15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B5EA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30 </w:t>
            </w:r>
            <w:r w:rsidRPr="003B5EAB">
              <w:rPr>
                <w:rFonts w:asciiTheme="minorHAnsi" w:hAnsiTheme="minorHAnsi" w:cs="Arial"/>
                <w:sz w:val="22"/>
                <w:szCs w:val="22"/>
              </w:rPr>
              <w:t>τμχ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57D7">
              <w:rPr>
                <w:rFonts w:asciiTheme="minorHAnsi" w:hAnsiTheme="minorHAnsi"/>
                <w:sz w:val="22"/>
                <w:szCs w:val="22"/>
              </w:rPr>
              <w:t>Καλώδιο τηλεφώνου</w:t>
            </w:r>
            <w:r w:rsidRPr="001D57D7">
              <w:rPr>
                <w:rFonts w:asciiTheme="minorHAnsi" w:hAnsiTheme="minorHAnsi" w:cs="Arial"/>
                <w:sz w:val="22"/>
                <w:szCs w:val="22"/>
              </w:rPr>
              <w:t> πλακέ </w:t>
            </w:r>
            <w:r w:rsidRPr="001D57D7">
              <w:rPr>
                <w:rFonts w:asciiTheme="minorHAnsi" w:hAnsiTheme="minorHAnsi"/>
                <w:sz w:val="22"/>
                <w:szCs w:val="22"/>
              </w:rPr>
              <w:t>4C 4x7x0</w:t>
            </w:r>
            <w:r w:rsidRPr="001D57D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57D7">
              <w:rPr>
                <w:rFonts w:asciiTheme="minorHAnsi" w:hAnsiTheme="minorHAnsi"/>
                <w:sz w:val="22"/>
                <w:szCs w:val="22"/>
              </w:rPr>
              <w:t>12mm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B1661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D5E28" w:rsidRDefault="00920D21" w:rsidP="00F97F4E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tooltip="Καλώδιο ήχου-εικόνας έτοιμο HDMI σε HDMI 3m HAMA Καλώδια Εικόνας - Ήχου - H/Y" w:history="1">
              <w:r w:rsidR="00F97F4E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3m</w:t>
              </w:r>
            </w:hyperlink>
            <w:r w:rsidR="00F97F4E" w:rsidRPr="00CD5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F4E">
              <w:rPr>
                <w:rFonts w:asciiTheme="minorHAnsi" w:hAnsiTheme="minorHAnsi"/>
                <w:sz w:val="22"/>
                <w:szCs w:val="22"/>
              </w:rPr>
              <w:t>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B1661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920D21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0" w:tooltip="Καλώδιο ήχου-εικόνας έτοιμο HDMI σε HDMI 3m HAMA Καλώδια Εικόνας - Ήχου - H/Y" w:history="1">
              <w:r w:rsidR="00F97F4E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2m</w:t>
              </w:r>
            </w:hyperlink>
            <w:r w:rsidR="00F97F4E">
              <w:rPr>
                <w:rFonts w:asciiTheme="minorHAnsi" w:hAnsiTheme="minorHAnsi"/>
                <w:sz w:val="22"/>
                <w:szCs w:val="22"/>
              </w:rPr>
              <w:t xml:space="preserve"> 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B1661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 m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CD5E28" w:rsidRDefault="00920D21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1" w:tooltip="Καλώδιο ήχου-εικόνας έτοιμο HDMI σε HDMI 3m HAMA Καλώδια Εικόνας - Ήχου - H/Y" w:history="1">
              <w:r w:rsidR="00F97F4E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5m</w:t>
              </w:r>
            </w:hyperlink>
            <w:r w:rsidR="00F97F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F4E" w:rsidRPr="00CD5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F4E">
              <w:rPr>
                <w:rFonts w:asciiTheme="minorHAnsi" w:hAnsiTheme="minorHAnsi"/>
                <w:sz w:val="22"/>
                <w:szCs w:val="22"/>
              </w:rPr>
              <w:t>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 m</w:t>
            </w:r>
          </w:p>
        </w:tc>
      </w:tr>
      <w:tr w:rsidR="00F97F4E" w:rsidRPr="007B3D4C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Patch cord UTP5e 3m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 w:cs="Arial"/>
                <w:sz w:val="22"/>
                <w:szCs w:val="22"/>
              </w:rPr>
              <w:t>τεμ</w:t>
            </w:r>
          </w:p>
        </w:tc>
      </w:tr>
      <w:tr w:rsidR="00F97F4E" w:rsidRPr="007B3D4C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Patch cord UTP5e 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>1,5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τεμ</w:t>
            </w:r>
          </w:p>
        </w:tc>
      </w:tr>
      <w:tr w:rsidR="00F97F4E" w:rsidRPr="007B3D4C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Patch cord UTP5e 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4E" w:rsidRPr="007B3D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τεμ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Μπαταρίες 2</w:t>
            </w:r>
            <w:r w:rsidRPr="00F93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(συσκευασία των 4 τμχ)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2F15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</w:tr>
      <w:tr w:rsidR="00F97F4E" w:rsidRPr="001379BD" w:rsidTr="006B44F6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1379BD" w:rsidRDefault="00F97F4E" w:rsidP="00F97F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Μπαταρίες 3</w:t>
            </w:r>
            <w:r w:rsidRPr="00F93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(συσκευασία των 4 τμχ)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4E" w:rsidRPr="002F154C" w:rsidRDefault="00F97F4E" w:rsidP="00F97F4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</w:tr>
    </w:tbl>
    <w:p w:rsidR="00597A1E" w:rsidRPr="00597A1E" w:rsidRDefault="00597A1E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</w:p>
    <w:p w:rsidR="004975CD" w:rsidRPr="00597A1E" w:rsidRDefault="004975CD" w:rsidP="00C25CAC">
      <w:pPr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:rsidR="00FE22A7" w:rsidRPr="00597A1E" w:rsidRDefault="00FE22A7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B565D9" w:rsidRPr="00597A1E" w:rsidRDefault="00B565D9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4975CD" w:rsidRPr="00597A1E" w:rsidRDefault="004975CD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8E5BB1" w:rsidRPr="00597A1E" w:rsidRDefault="008E5BB1" w:rsidP="00B565D9">
      <w:pPr>
        <w:rPr>
          <w:rFonts w:asciiTheme="minorHAnsi" w:hAnsiTheme="minorHAnsi" w:cstheme="minorHAnsi"/>
          <w:sz w:val="20"/>
          <w:szCs w:val="22"/>
        </w:rPr>
      </w:pPr>
    </w:p>
    <w:p w:rsidR="00E86F93" w:rsidRPr="00597A1E" w:rsidRDefault="00E86F93" w:rsidP="00B565D9">
      <w:pPr>
        <w:rPr>
          <w:rFonts w:asciiTheme="minorHAnsi" w:hAnsiTheme="minorHAnsi" w:cstheme="minorHAnsi"/>
          <w:sz w:val="20"/>
          <w:szCs w:val="22"/>
        </w:rPr>
      </w:pPr>
    </w:p>
    <w:p w:rsidR="008E5BB1" w:rsidRDefault="008E5BB1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920D21" w:rsidP="00B565D9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noProof/>
          <w:sz w:val="20"/>
          <w:szCs w:val="22"/>
        </w:rPr>
        <w:pict>
          <v:rect id="_x0000_s1051" style="position:absolute;margin-left:278pt;margin-top:3.55pt;width:184.45pt;height:119.55pt;flip:y;z-index:251667456" stroked="f">
            <v:textbox>
              <w:txbxContent>
                <w:p w:rsidR="00732A05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 Περιφερειακή Διευθύντρια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Πρωτοβάθμιας &amp; Δευτεροβάθμιας</w:t>
                  </w:r>
                </w:p>
                <w:p w:rsidR="00732A05" w:rsidRPr="00F03E21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732A05" w:rsidRPr="00F03E21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32A05" w:rsidRPr="00F03E21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32A05" w:rsidRPr="00F03E21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32A05" w:rsidRPr="00F03E21" w:rsidRDefault="00732A05" w:rsidP="00EE6466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A71EA7" w:rsidRDefault="00A71EA7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br w:type="page"/>
      </w:r>
    </w:p>
    <w:p w:rsidR="00EE6466" w:rsidRDefault="00EE6466" w:rsidP="00EE6466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EE6466" w:rsidRDefault="00EE6466" w:rsidP="00EE6466">
      <w:pPr>
        <w:jc w:val="center"/>
        <w:rPr>
          <w:rFonts w:asciiTheme="minorHAnsi" w:hAnsiTheme="minorHAnsi" w:cstheme="minorHAnsi"/>
          <w:b/>
          <w:spacing w:val="60"/>
        </w:rPr>
      </w:pPr>
    </w:p>
    <w:p w:rsidR="00EE6466" w:rsidRPr="00A06CBB" w:rsidRDefault="00EE6466" w:rsidP="00EE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ΗΛΕΚΤΡΟΛΟΓΙΚΟ ΥΛΙΚΟ</w:t>
      </w:r>
    </w:p>
    <w:tbl>
      <w:tblPr>
        <w:tblW w:w="9488" w:type="dxa"/>
        <w:tblLook w:val="04A0"/>
      </w:tblPr>
      <w:tblGrid>
        <w:gridCol w:w="3652"/>
        <w:gridCol w:w="5836"/>
      </w:tblGrid>
      <w:tr w:rsidR="00EE6466" w:rsidRPr="000F2295" w:rsidTr="00F93BA1">
        <w:tc>
          <w:tcPr>
            <w:tcW w:w="3652" w:type="dxa"/>
          </w:tcPr>
          <w:p w:rsidR="00EE6466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EE6466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36" w:type="dxa"/>
            <w:tcBorders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E6466" w:rsidRPr="000F2295" w:rsidTr="00F93BA1">
        <w:tc>
          <w:tcPr>
            <w:tcW w:w="3652" w:type="dxa"/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E6466" w:rsidRPr="000F2295" w:rsidTr="00F93BA1">
        <w:tc>
          <w:tcPr>
            <w:tcW w:w="3652" w:type="dxa"/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E6466" w:rsidRPr="000F2295" w:rsidTr="00F93BA1">
        <w:tc>
          <w:tcPr>
            <w:tcW w:w="3652" w:type="dxa"/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E6466" w:rsidRPr="000F2295" w:rsidTr="00F93BA1">
        <w:tc>
          <w:tcPr>
            <w:tcW w:w="3652" w:type="dxa"/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E6466" w:rsidRPr="000F2295" w:rsidTr="00F93BA1">
        <w:tc>
          <w:tcPr>
            <w:tcW w:w="3652" w:type="dxa"/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EE6466" w:rsidRPr="000F2295" w:rsidRDefault="00EE6466" w:rsidP="00F93BA1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E6466" w:rsidRDefault="00EE6466" w:rsidP="00EE6466">
      <w:pPr>
        <w:rPr>
          <w:rFonts w:ascii="Calibri" w:hAnsi="Calibri" w:cs="Arial"/>
          <w:b/>
          <w:u w:val="single"/>
        </w:rPr>
      </w:pPr>
    </w:p>
    <w:p w:rsidR="00EE6466" w:rsidRDefault="00EE6466" w:rsidP="00EE6466">
      <w:pPr>
        <w:rPr>
          <w:rFonts w:ascii="Calibri" w:hAnsi="Calibri" w:cs="Arial"/>
          <w:b/>
          <w:u w:val="single"/>
        </w:rPr>
      </w:pPr>
    </w:p>
    <w:tbl>
      <w:tblPr>
        <w:tblpPr w:leftFromText="180" w:rightFromText="180" w:vertAnchor="text" w:horzAnchor="margin" w:tblpXSpec="center" w:tblpY="24"/>
        <w:tblW w:w="10041" w:type="dxa"/>
        <w:tblLayout w:type="fixed"/>
        <w:tblLook w:val="04A0"/>
      </w:tblPr>
      <w:tblGrid>
        <w:gridCol w:w="6048"/>
        <w:gridCol w:w="1331"/>
        <w:gridCol w:w="1331"/>
        <w:gridCol w:w="1331"/>
      </w:tblGrid>
      <w:tr w:rsidR="00732A05" w:rsidRPr="001379BD" w:rsidTr="00160E30">
        <w:trPr>
          <w:trHeight w:val="51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160E30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05" w:rsidRDefault="00160E30" w:rsidP="00160E30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ΤΙΜΗ</w:t>
            </w:r>
          </w:p>
          <w:p w:rsidR="00160E30" w:rsidRPr="001379BD" w:rsidRDefault="00160E30" w:rsidP="00160E30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ΠΡΟ ΦΠΑ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160E30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05" w:rsidRPr="001379BD" w:rsidRDefault="00160E30" w:rsidP="00160E30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ΣΥΝΟΛΟ</w:t>
            </w: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7B3D4C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Πρίζα δικτύου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μονή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3D4C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καναλιού</w:t>
            </w:r>
            <w:r w:rsidRPr="007B3D4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955307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τμχ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6B44F6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διακ. 5 θέσεων </w:t>
            </w:r>
            <w:r>
              <w:rPr>
                <w:rFonts w:asciiTheme="minorHAnsi" w:hAnsiTheme="minorHAnsi" w:cs="Arial"/>
                <w:sz w:val="22"/>
                <w:szCs w:val="22"/>
              </w:rPr>
              <w:t>με καλώδιο 3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0C0578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τμχ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6B44F6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Πολύπριζο διακ. 4 θέσεων</w:t>
            </w:r>
            <w:r w:rsidRPr="00E262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με καλώδιο 3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0C0578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τμχ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37398C" w:rsidRDefault="00732A05" w:rsidP="00732A05">
            <w:pPr>
              <w:rPr>
                <w:rFonts w:ascii="Open Sans" w:hAnsi="Open Sans" w:cs="Open Sans"/>
                <w:color w:val="2E3A47"/>
                <w:sz w:val="36"/>
                <w:szCs w:val="36"/>
              </w:rPr>
            </w:pPr>
            <w:r w:rsidRPr="0037398C">
              <w:rPr>
                <w:rFonts w:asciiTheme="minorHAnsi" w:hAnsiTheme="minorHAnsi" w:cs="Arial"/>
                <w:sz w:val="22"/>
                <w:szCs w:val="22"/>
              </w:rPr>
              <w:t xml:space="preserve">Μπαλαντέζα - Προέκταση Σούκου 3X1,5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7398C">
              <w:rPr>
                <w:rFonts w:asciiTheme="minorHAnsi" w:hAnsiTheme="minorHAnsi" w:cs="Arial"/>
                <w:sz w:val="22"/>
                <w:szCs w:val="22"/>
              </w:rPr>
              <w:t>m Λευκή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37398C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37398C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398C">
              <w:rPr>
                <w:rFonts w:asciiTheme="minorHAnsi" w:hAnsiTheme="minorHAnsi" w:cs="Arial"/>
                <w:sz w:val="22"/>
                <w:szCs w:val="22"/>
              </w:rPr>
              <w:t xml:space="preserve">Μπαλαντέζα - Προέκταση Σούκου 3X1,5 </w:t>
            </w: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37398C">
              <w:rPr>
                <w:rFonts w:asciiTheme="minorHAnsi" w:hAnsiTheme="minorHAnsi" w:cs="Arial"/>
                <w:sz w:val="22"/>
                <w:szCs w:val="22"/>
              </w:rPr>
              <w:t>m Λευκή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E2628C" w:rsidRDefault="00732A05" w:rsidP="00732A05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2628C">
              <w:rPr>
                <w:rFonts w:asciiTheme="minorHAnsi" w:hAnsiTheme="minorHAnsi" w:cs="Arial"/>
                <w:sz w:val="22"/>
                <w:szCs w:val="22"/>
              </w:rPr>
              <w:t xml:space="preserve">Καλώδιο U/UTP 4X24AWG CAT6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3B5EAB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B1661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  <w:r w:rsidRPr="003B5EAB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3B5EA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Pr="003B5EAB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990C7B" w:rsidRDefault="00732A05" w:rsidP="00732A05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90C7B">
              <w:rPr>
                <w:rFonts w:asciiTheme="minorHAnsi" w:hAnsiTheme="minorHAnsi" w:cs="Arial"/>
                <w:sz w:val="22"/>
                <w:szCs w:val="22"/>
              </w:rPr>
              <w:t xml:space="preserve">Βύσμα Φις 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RJ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45 8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 xml:space="preserve"> Δικτύου Ανοιχτού Τύπου Διάφανο 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990C7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990C7B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990C7B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2F154C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B5EA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30 </w:t>
            </w:r>
            <w:r w:rsidRPr="003B5EAB">
              <w:rPr>
                <w:rFonts w:asciiTheme="minorHAnsi" w:hAnsiTheme="minorHAnsi" w:cs="Arial"/>
                <w:sz w:val="22"/>
                <w:szCs w:val="22"/>
              </w:rPr>
              <w:t>τμχ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Pr="003B5EAB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57D7">
              <w:rPr>
                <w:rFonts w:asciiTheme="minorHAnsi" w:hAnsiTheme="minorHAnsi"/>
                <w:sz w:val="22"/>
                <w:szCs w:val="22"/>
              </w:rPr>
              <w:t>Καλώδιο τηλεφώνου</w:t>
            </w:r>
            <w:r w:rsidRPr="001D57D7">
              <w:rPr>
                <w:rFonts w:asciiTheme="minorHAnsi" w:hAnsiTheme="minorHAnsi" w:cs="Arial"/>
                <w:sz w:val="22"/>
                <w:szCs w:val="22"/>
              </w:rPr>
              <w:t> πλακέ </w:t>
            </w:r>
            <w:r w:rsidRPr="001D57D7">
              <w:rPr>
                <w:rFonts w:asciiTheme="minorHAnsi" w:hAnsiTheme="minorHAnsi"/>
                <w:sz w:val="22"/>
                <w:szCs w:val="22"/>
              </w:rPr>
              <w:t>4C 4x7x0</w:t>
            </w:r>
            <w:r w:rsidRPr="001D57D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1D57D7">
              <w:rPr>
                <w:rFonts w:asciiTheme="minorHAnsi" w:hAnsiTheme="minorHAnsi"/>
                <w:sz w:val="22"/>
                <w:szCs w:val="22"/>
              </w:rPr>
              <w:t>12mm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B1661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D5E28" w:rsidRDefault="00920D21" w:rsidP="00732A05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tooltip="Καλώδιο ήχου-εικόνας έτοιμο HDMI σε HDMI 3m HAMA Καλώδια Εικόνας - Ήχου - H/Y" w:history="1">
              <w:r w:rsidR="00732A05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3m</w:t>
              </w:r>
            </w:hyperlink>
            <w:r w:rsidR="00732A05" w:rsidRPr="00CD5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2A05">
              <w:rPr>
                <w:rFonts w:asciiTheme="minorHAnsi" w:hAnsiTheme="minorHAnsi"/>
                <w:sz w:val="22"/>
                <w:szCs w:val="22"/>
              </w:rPr>
              <w:t>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B1661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920D21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3" w:tooltip="Καλώδιο ήχου-εικόνας έτοιμο HDMI σε HDMI 3m HAMA Καλώδια Εικόνας - Ήχου - H/Y" w:history="1">
              <w:r w:rsidR="00732A05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2m</w:t>
              </w:r>
            </w:hyperlink>
            <w:r w:rsidR="00732A05">
              <w:rPr>
                <w:rFonts w:asciiTheme="minorHAnsi" w:hAnsiTheme="minorHAnsi"/>
                <w:sz w:val="22"/>
                <w:szCs w:val="22"/>
              </w:rPr>
              <w:t xml:space="preserve"> 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B1661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CD5E28" w:rsidRDefault="00920D21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4" w:tooltip="Καλώδιο ήχου-εικόνας έτοιμο HDMI σε HDMI 3m HAMA Καλώδια Εικόνας - Ήχου - H/Y" w:history="1">
              <w:r w:rsidR="00732A05" w:rsidRPr="00CD5E28">
                <w:rPr>
                  <w:rFonts w:asciiTheme="minorHAnsi" w:hAnsiTheme="minorHAnsi"/>
                  <w:sz w:val="22"/>
                  <w:szCs w:val="22"/>
                </w:rPr>
                <w:t>Καλώδιο ήχου-εικόνας έτοιμο HDMI σε HDMI 5m</w:t>
              </w:r>
            </w:hyperlink>
            <w:r w:rsidR="00732A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2A05" w:rsidRPr="00CD5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2A05">
              <w:rPr>
                <w:rFonts w:asciiTheme="minorHAnsi" w:hAnsiTheme="minorHAnsi"/>
                <w:sz w:val="22"/>
                <w:szCs w:val="22"/>
              </w:rPr>
              <w:t>με φερρίτη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 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7B3D4C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Patch cord UTP5e 3m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 w:cs="Arial"/>
                <w:sz w:val="22"/>
                <w:szCs w:val="22"/>
              </w:rPr>
              <w:t>τεμ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7B3D4C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Patch cord UTP5e 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>1,5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τεμ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7B3D4C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Καλώδια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Patch cord UTP5e </w:t>
            </w:r>
            <w:r w:rsidRPr="007B3D4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05" w:rsidRPr="007B3D4C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τεμ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Μπαταρίες 2</w:t>
            </w:r>
            <w:r w:rsidRPr="00F93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(συσκευασία των 4 τμχ)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2F154C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32A05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32A05" w:rsidRPr="001379BD" w:rsidTr="00732A05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1379BD" w:rsidRDefault="00732A05" w:rsidP="00732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Μπαταρίες 3</w:t>
            </w:r>
            <w:r w:rsidRPr="00F93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(συσκευασία των 4 τμχ)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05" w:rsidRP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A05" w:rsidRPr="002F154C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32A05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5" w:rsidRDefault="00732A05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60E30" w:rsidRPr="001379BD" w:rsidTr="00B83257">
        <w:trPr>
          <w:trHeight w:val="45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30" w:rsidRPr="00160E30" w:rsidRDefault="00160E30" w:rsidP="00160E3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ΣΥΝΟΛΙΚΗ ΑΞΙΑ ΠΡΟ ΦΠΑ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0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60E30" w:rsidRPr="001379BD" w:rsidTr="00C5551E">
        <w:trPr>
          <w:trHeight w:val="45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30" w:rsidRPr="00160E30" w:rsidRDefault="00160E30" w:rsidP="00160E3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ΦΠΑ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0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60E30" w:rsidRPr="001379BD" w:rsidTr="00D31F27">
        <w:trPr>
          <w:trHeight w:val="45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30" w:rsidRPr="00160E30" w:rsidRDefault="00160E30" w:rsidP="00160E3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ΣΥΝΟΛΙΚΗ ΑΞΙΑ ΜΕ ΦΠΑ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0" w:rsidRDefault="00160E30" w:rsidP="00732A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EE6466" w:rsidRDefault="00EE6466" w:rsidP="00B565D9">
      <w:pPr>
        <w:rPr>
          <w:rFonts w:asciiTheme="minorHAnsi" w:hAnsiTheme="minorHAnsi" w:cstheme="minorHAnsi"/>
          <w:sz w:val="20"/>
          <w:szCs w:val="22"/>
        </w:rPr>
      </w:pPr>
    </w:p>
    <w:p w:rsidR="00EE6466" w:rsidRPr="00597A1E" w:rsidRDefault="00616878" w:rsidP="00616878">
      <w:pPr>
        <w:tabs>
          <w:tab w:val="left" w:pos="2617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</w:p>
    <w:sectPr w:rsidR="00EE6466" w:rsidRPr="00597A1E" w:rsidSect="00DC57E3">
      <w:footerReference w:type="default" r:id="rId15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05" w:rsidRDefault="00732A05" w:rsidP="00597A1E">
      <w:r>
        <w:separator/>
      </w:r>
    </w:p>
  </w:endnote>
  <w:endnote w:type="continuationSeparator" w:id="0">
    <w:p w:rsidR="00732A05" w:rsidRDefault="00732A05" w:rsidP="005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1126"/>
      <w:docPartObj>
        <w:docPartGallery w:val="Page Numbers (Bottom of Page)"/>
        <w:docPartUnique/>
      </w:docPartObj>
    </w:sdtPr>
    <w:sdtContent>
      <w:p w:rsidR="00732A05" w:rsidRDefault="00920D21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77.65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732A05" w:rsidRPr="00350E20" w:rsidRDefault="00732A0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920D21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597A1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920D21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0C0578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="00920D21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</w:t>
                    </w:r>
                    <w:r w:rsidR="00616878">
                      <w:rPr>
                        <w:rFonts w:asciiTheme="minorHAnsi" w:hAnsiTheme="minorHAnsi" w:cstheme="minorHAnsi"/>
                        <w:sz w:val="20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05" w:rsidRDefault="00732A05" w:rsidP="00597A1E">
      <w:r>
        <w:separator/>
      </w:r>
    </w:p>
  </w:footnote>
  <w:footnote w:type="continuationSeparator" w:id="0">
    <w:p w:rsidR="00732A05" w:rsidRDefault="00732A05" w:rsidP="00597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04B2"/>
    <w:multiLevelType w:val="hybridMultilevel"/>
    <w:tmpl w:val="D086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E6BB9"/>
    <w:multiLevelType w:val="hybridMultilevel"/>
    <w:tmpl w:val="DA1C11CE"/>
    <w:lvl w:ilvl="0" w:tplc="5C3036D4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5722"/>
    <w:rsid w:val="00015E36"/>
    <w:rsid w:val="00016D75"/>
    <w:rsid w:val="00034428"/>
    <w:rsid w:val="00037E30"/>
    <w:rsid w:val="000466B3"/>
    <w:rsid w:val="00046F5D"/>
    <w:rsid w:val="00061859"/>
    <w:rsid w:val="000635C5"/>
    <w:rsid w:val="00070AD9"/>
    <w:rsid w:val="0007771E"/>
    <w:rsid w:val="000901E0"/>
    <w:rsid w:val="00097CF2"/>
    <w:rsid w:val="000A2DD4"/>
    <w:rsid w:val="000C0578"/>
    <w:rsid w:val="000C0A3C"/>
    <w:rsid w:val="000E5E54"/>
    <w:rsid w:val="000E78D0"/>
    <w:rsid w:val="0011451E"/>
    <w:rsid w:val="00117DF4"/>
    <w:rsid w:val="001217D8"/>
    <w:rsid w:val="00122704"/>
    <w:rsid w:val="00153220"/>
    <w:rsid w:val="00153CDD"/>
    <w:rsid w:val="00160C52"/>
    <w:rsid w:val="00160E30"/>
    <w:rsid w:val="00190272"/>
    <w:rsid w:val="001A4C0F"/>
    <w:rsid w:val="001C0EC1"/>
    <w:rsid w:val="001D57D7"/>
    <w:rsid w:val="001D7BDB"/>
    <w:rsid w:val="001E15D0"/>
    <w:rsid w:val="001E1D16"/>
    <w:rsid w:val="001E1D95"/>
    <w:rsid w:val="001F059B"/>
    <w:rsid w:val="0027290C"/>
    <w:rsid w:val="002814EE"/>
    <w:rsid w:val="0028229E"/>
    <w:rsid w:val="00283523"/>
    <w:rsid w:val="002847C9"/>
    <w:rsid w:val="002A1CA0"/>
    <w:rsid w:val="002A2B0A"/>
    <w:rsid w:val="002C3B62"/>
    <w:rsid w:val="002D57C3"/>
    <w:rsid w:val="002F04F6"/>
    <w:rsid w:val="002F154C"/>
    <w:rsid w:val="002F487D"/>
    <w:rsid w:val="002F7F24"/>
    <w:rsid w:val="00301F96"/>
    <w:rsid w:val="00307824"/>
    <w:rsid w:val="003118CB"/>
    <w:rsid w:val="00312F0D"/>
    <w:rsid w:val="00321679"/>
    <w:rsid w:val="00323582"/>
    <w:rsid w:val="0034751E"/>
    <w:rsid w:val="00350E20"/>
    <w:rsid w:val="0037398C"/>
    <w:rsid w:val="00373996"/>
    <w:rsid w:val="0038368B"/>
    <w:rsid w:val="003929B4"/>
    <w:rsid w:val="00394DAB"/>
    <w:rsid w:val="003A15DB"/>
    <w:rsid w:val="003B0355"/>
    <w:rsid w:val="003B5B16"/>
    <w:rsid w:val="003B5EAB"/>
    <w:rsid w:val="003C7FE2"/>
    <w:rsid w:val="003D20BB"/>
    <w:rsid w:val="003E5898"/>
    <w:rsid w:val="003E59DF"/>
    <w:rsid w:val="003F50B9"/>
    <w:rsid w:val="00423493"/>
    <w:rsid w:val="004272E9"/>
    <w:rsid w:val="00432FC0"/>
    <w:rsid w:val="00435729"/>
    <w:rsid w:val="00441B4D"/>
    <w:rsid w:val="004533D1"/>
    <w:rsid w:val="00466A75"/>
    <w:rsid w:val="0047425D"/>
    <w:rsid w:val="00476C9F"/>
    <w:rsid w:val="00480B13"/>
    <w:rsid w:val="004975CD"/>
    <w:rsid w:val="004A4E0E"/>
    <w:rsid w:val="004A6EEE"/>
    <w:rsid w:val="004B0FD3"/>
    <w:rsid w:val="004B63B4"/>
    <w:rsid w:val="004C0F3A"/>
    <w:rsid w:val="004C4249"/>
    <w:rsid w:val="004D7746"/>
    <w:rsid w:val="004E614A"/>
    <w:rsid w:val="004F4138"/>
    <w:rsid w:val="004F4877"/>
    <w:rsid w:val="004F7342"/>
    <w:rsid w:val="00504173"/>
    <w:rsid w:val="00525FDB"/>
    <w:rsid w:val="00526117"/>
    <w:rsid w:val="00544FF9"/>
    <w:rsid w:val="005475D4"/>
    <w:rsid w:val="00553159"/>
    <w:rsid w:val="00562D9D"/>
    <w:rsid w:val="00564293"/>
    <w:rsid w:val="0059249D"/>
    <w:rsid w:val="00597A1E"/>
    <w:rsid w:val="005B08CB"/>
    <w:rsid w:val="005B214B"/>
    <w:rsid w:val="005C2037"/>
    <w:rsid w:val="005C7891"/>
    <w:rsid w:val="005D6C77"/>
    <w:rsid w:val="005F0EB4"/>
    <w:rsid w:val="005F3CD0"/>
    <w:rsid w:val="00602B24"/>
    <w:rsid w:val="006032C7"/>
    <w:rsid w:val="0060660C"/>
    <w:rsid w:val="00611472"/>
    <w:rsid w:val="00616878"/>
    <w:rsid w:val="00621DB1"/>
    <w:rsid w:val="00624A34"/>
    <w:rsid w:val="006359CD"/>
    <w:rsid w:val="006446A3"/>
    <w:rsid w:val="00651F5B"/>
    <w:rsid w:val="006627A3"/>
    <w:rsid w:val="0066429A"/>
    <w:rsid w:val="00682A2A"/>
    <w:rsid w:val="00685C0A"/>
    <w:rsid w:val="00691EA0"/>
    <w:rsid w:val="00692C23"/>
    <w:rsid w:val="006A3486"/>
    <w:rsid w:val="006B44F6"/>
    <w:rsid w:val="006C761F"/>
    <w:rsid w:val="006F24BD"/>
    <w:rsid w:val="007106B2"/>
    <w:rsid w:val="00712ED5"/>
    <w:rsid w:val="00732A05"/>
    <w:rsid w:val="00744883"/>
    <w:rsid w:val="007667FA"/>
    <w:rsid w:val="007751EF"/>
    <w:rsid w:val="00780AC5"/>
    <w:rsid w:val="00783742"/>
    <w:rsid w:val="007A6179"/>
    <w:rsid w:val="007B3D4C"/>
    <w:rsid w:val="007C1B43"/>
    <w:rsid w:val="007D2268"/>
    <w:rsid w:val="007D7F94"/>
    <w:rsid w:val="007F23F3"/>
    <w:rsid w:val="007F48C3"/>
    <w:rsid w:val="007F6390"/>
    <w:rsid w:val="00836C7B"/>
    <w:rsid w:val="008456B2"/>
    <w:rsid w:val="0085794C"/>
    <w:rsid w:val="008605F0"/>
    <w:rsid w:val="008804C2"/>
    <w:rsid w:val="008A60D4"/>
    <w:rsid w:val="008C13A6"/>
    <w:rsid w:val="008C500F"/>
    <w:rsid w:val="008D0401"/>
    <w:rsid w:val="008D76BA"/>
    <w:rsid w:val="008E2787"/>
    <w:rsid w:val="008E5BB1"/>
    <w:rsid w:val="008E7D78"/>
    <w:rsid w:val="008F785E"/>
    <w:rsid w:val="009150F3"/>
    <w:rsid w:val="00916FAE"/>
    <w:rsid w:val="00920D21"/>
    <w:rsid w:val="00922944"/>
    <w:rsid w:val="009350BD"/>
    <w:rsid w:val="0094021D"/>
    <w:rsid w:val="009436DB"/>
    <w:rsid w:val="009455FF"/>
    <w:rsid w:val="00946357"/>
    <w:rsid w:val="0095670F"/>
    <w:rsid w:val="00971199"/>
    <w:rsid w:val="00983FE2"/>
    <w:rsid w:val="00985CCC"/>
    <w:rsid w:val="00990C7B"/>
    <w:rsid w:val="00991ECF"/>
    <w:rsid w:val="009937BA"/>
    <w:rsid w:val="0099492C"/>
    <w:rsid w:val="009974F1"/>
    <w:rsid w:val="009A0022"/>
    <w:rsid w:val="009A22D1"/>
    <w:rsid w:val="009A2EE7"/>
    <w:rsid w:val="009A7330"/>
    <w:rsid w:val="009B4ECD"/>
    <w:rsid w:val="009C059F"/>
    <w:rsid w:val="009C5B36"/>
    <w:rsid w:val="009C5CD1"/>
    <w:rsid w:val="009D6656"/>
    <w:rsid w:val="009E097C"/>
    <w:rsid w:val="009E1F22"/>
    <w:rsid w:val="009E401F"/>
    <w:rsid w:val="009E5BA9"/>
    <w:rsid w:val="009F5134"/>
    <w:rsid w:val="009F53E7"/>
    <w:rsid w:val="009F5A1A"/>
    <w:rsid w:val="009F60FA"/>
    <w:rsid w:val="00A01339"/>
    <w:rsid w:val="00A015F9"/>
    <w:rsid w:val="00A21013"/>
    <w:rsid w:val="00A21DD0"/>
    <w:rsid w:val="00A24E33"/>
    <w:rsid w:val="00A26990"/>
    <w:rsid w:val="00A45A42"/>
    <w:rsid w:val="00A7117A"/>
    <w:rsid w:val="00A71EA7"/>
    <w:rsid w:val="00A73AB1"/>
    <w:rsid w:val="00AA447A"/>
    <w:rsid w:val="00AA603E"/>
    <w:rsid w:val="00AB3DE8"/>
    <w:rsid w:val="00AB63B0"/>
    <w:rsid w:val="00AE0C0C"/>
    <w:rsid w:val="00AE5568"/>
    <w:rsid w:val="00AF037E"/>
    <w:rsid w:val="00B106DE"/>
    <w:rsid w:val="00B16B56"/>
    <w:rsid w:val="00B2345D"/>
    <w:rsid w:val="00B252A0"/>
    <w:rsid w:val="00B27337"/>
    <w:rsid w:val="00B42647"/>
    <w:rsid w:val="00B46610"/>
    <w:rsid w:val="00B47AD1"/>
    <w:rsid w:val="00B56349"/>
    <w:rsid w:val="00B565D9"/>
    <w:rsid w:val="00B62813"/>
    <w:rsid w:val="00B71FB6"/>
    <w:rsid w:val="00B82BC6"/>
    <w:rsid w:val="00BA0514"/>
    <w:rsid w:val="00BB26F6"/>
    <w:rsid w:val="00BB290A"/>
    <w:rsid w:val="00BC25B5"/>
    <w:rsid w:val="00BC3F50"/>
    <w:rsid w:val="00BD0B5D"/>
    <w:rsid w:val="00BF0DEE"/>
    <w:rsid w:val="00BF2145"/>
    <w:rsid w:val="00C04178"/>
    <w:rsid w:val="00C25CAC"/>
    <w:rsid w:val="00C8069A"/>
    <w:rsid w:val="00C8559A"/>
    <w:rsid w:val="00C8735F"/>
    <w:rsid w:val="00CB1661"/>
    <w:rsid w:val="00CC1907"/>
    <w:rsid w:val="00CD5E28"/>
    <w:rsid w:val="00CE6633"/>
    <w:rsid w:val="00CE7EE9"/>
    <w:rsid w:val="00CF2AB8"/>
    <w:rsid w:val="00D0679D"/>
    <w:rsid w:val="00D25F58"/>
    <w:rsid w:val="00D265B2"/>
    <w:rsid w:val="00D4298E"/>
    <w:rsid w:val="00D55387"/>
    <w:rsid w:val="00D56E85"/>
    <w:rsid w:val="00D64E92"/>
    <w:rsid w:val="00D72FC6"/>
    <w:rsid w:val="00D86028"/>
    <w:rsid w:val="00D90DC3"/>
    <w:rsid w:val="00DA0F06"/>
    <w:rsid w:val="00DB2C3A"/>
    <w:rsid w:val="00DC57E3"/>
    <w:rsid w:val="00DE11B4"/>
    <w:rsid w:val="00DF519B"/>
    <w:rsid w:val="00DF6CEE"/>
    <w:rsid w:val="00E14DD4"/>
    <w:rsid w:val="00E2150D"/>
    <w:rsid w:val="00E2628C"/>
    <w:rsid w:val="00E32F7D"/>
    <w:rsid w:val="00E4031B"/>
    <w:rsid w:val="00E40EEF"/>
    <w:rsid w:val="00E50543"/>
    <w:rsid w:val="00E6151D"/>
    <w:rsid w:val="00E624DA"/>
    <w:rsid w:val="00E86F93"/>
    <w:rsid w:val="00E8707C"/>
    <w:rsid w:val="00EB0117"/>
    <w:rsid w:val="00EB78B8"/>
    <w:rsid w:val="00EC7AF3"/>
    <w:rsid w:val="00ED3823"/>
    <w:rsid w:val="00ED45FC"/>
    <w:rsid w:val="00EE6466"/>
    <w:rsid w:val="00EF05DF"/>
    <w:rsid w:val="00EF4F10"/>
    <w:rsid w:val="00EF57A4"/>
    <w:rsid w:val="00F01A97"/>
    <w:rsid w:val="00F03E21"/>
    <w:rsid w:val="00F05B43"/>
    <w:rsid w:val="00F2140A"/>
    <w:rsid w:val="00F553A8"/>
    <w:rsid w:val="00F61CA4"/>
    <w:rsid w:val="00F66E27"/>
    <w:rsid w:val="00F7317F"/>
    <w:rsid w:val="00F805B0"/>
    <w:rsid w:val="00F85A6F"/>
    <w:rsid w:val="00F8600E"/>
    <w:rsid w:val="00F93BA1"/>
    <w:rsid w:val="00F94521"/>
    <w:rsid w:val="00F97463"/>
    <w:rsid w:val="00F97F4E"/>
    <w:rsid w:val="00FC2047"/>
    <w:rsid w:val="00FC3407"/>
    <w:rsid w:val="00FC35DC"/>
    <w:rsid w:val="00FC62D6"/>
    <w:rsid w:val="00FD34DD"/>
    <w:rsid w:val="00FE0455"/>
    <w:rsid w:val="00FE22A7"/>
    <w:rsid w:val="00FF534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1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rsid w:val="00FC340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11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1">
    <w:name w:val="ΣΕ-ΠΕΔ Τίτλος"/>
    <w:basedOn w:val="a"/>
    <w:autoRedefine/>
    <w:qFormat/>
    <w:rsid w:val="009E5BA9"/>
    <w:pPr>
      <w:spacing w:after="120"/>
      <w:jc w:val="center"/>
    </w:pPr>
    <w:rPr>
      <w:rFonts w:asciiTheme="minorHAnsi" w:hAnsiTheme="minorHAnsi" w:cstheme="minorHAnsi"/>
      <w:b/>
      <w:caps/>
      <w:sz w:val="22"/>
      <w:szCs w:val="22"/>
    </w:rPr>
  </w:style>
  <w:style w:type="character" w:customStyle="1" w:styleId="-3">
    <w:name w:val="ΠΕΔ Υπο-Επικεφαλίδα"/>
    <w:basedOn w:val="a0"/>
    <w:uiPriority w:val="1"/>
    <w:qFormat/>
    <w:rsid w:val="00597A1E"/>
    <w:rPr>
      <w:rFonts w:ascii="Arial" w:hAnsi="Arial"/>
      <w:b/>
      <w:caps w:val="0"/>
      <w:sz w:val="24"/>
      <w:u w:val="none"/>
    </w:rPr>
  </w:style>
  <w:style w:type="paragraph" w:styleId="a6">
    <w:name w:val="List Paragraph"/>
    <w:basedOn w:val="a"/>
    <w:uiPriority w:val="99"/>
    <w:qFormat/>
    <w:rsid w:val="00597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2">
    <w:name w:val="ΣΕ-ΠΕΔ 2ΕΠΙΚ"/>
    <w:basedOn w:val="a"/>
    <w:next w:val="a"/>
    <w:uiPriority w:val="99"/>
    <w:rsid w:val="00597A1E"/>
    <w:pPr>
      <w:numPr>
        <w:ilvl w:val="1"/>
        <w:numId w:val="12"/>
      </w:numPr>
      <w:spacing w:before="120" w:after="120"/>
      <w:jc w:val="both"/>
    </w:pPr>
    <w:rPr>
      <w:rFonts w:ascii="Arial" w:hAnsi="Arial"/>
      <w:b/>
      <w:szCs w:val="20"/>
    </w:rPr>
  </w:style>
  <w:style w:type="paragraph" w:styleId="a7">
    <w:name w:val="header"/>
    <w:basedOn w:val="a"/>
    <w:link w:val="Char"/>
    <w:rsid w:val="00597A1E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7"/>
    <w:rsid w:val="00597A1E"/>
    <w:rPr>
      <w:sz w:val="24"/>
    </w:rPr>
  </w:style>
  <w:style w:type="paragraph" w:customStyle="1" w:styleId="-4">
    <w:name w:val="ΣΕ-ΠΕΔ Κείμενο"/>
    <w:basedOn w:val="a"/>
    <w:link w:val="-Char"/>
    <w:uiPriority w:val="99"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eastAsia="HiddenHorzOCR" w:hAnsi="Arial"/>
      <w:szCs w:val="20"/>
      <w:lang w:eastAsia="en-US"/>
    </w:rPr>
  </w:style>
  <w:style w:type="paragraph" w:customStyle="1" w:styleId="a8">
    <w:name w:val="ΣΕ Λίστα"/>
    <w:basedOn w:val="a9"/>
    <w:uiPriority w:val="99"/>
    <w:rsid w:val="00597A1E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character" w:customStyle="1" w:styleId="-Char">
    <w:name w:val="ΣΕ-ΠΕΔ Κείμενο Char"/>
    <w:basedOn w:val="a0"/>
    <w:link w:val="-4"/>
    <w:uiPriority w:val="99"/>
    <w:rsid w:val="00597A1E"/>
    <w:rPr>
      <w:rFonts w:ascii="Arial" w:eastAsia="HiddenHorzOCR" w:hAnsi="Arial"/>
      <w:sz w:val="24"/>
      <w:lang w:eastAsia="en-US"/>
    </w:rPr>
  </w:style>
  <w:style w:type="paragraph" w:customStyle="1" w:styleId="aa">
    <w:name w:val="ΠΕΔ Σχόλια (Κειμ)"/>
    <w:basedOn w:val="a"/>
    <w:autoRedefine/>
    <w:qFormat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-">
    <w:name w:val="ΠΕΔ Κείμενο-Κουκίδες"/>
    <w:basedOn w:val="-4"/>
    <w:link w:val="-Char0"/>
    <w:uiPriority w:val="99"/>
    <w:rsid w:val="00597A1E"/>
    <w:pPr>
      <w:numPr>
        <w:numId w:val="12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0">
    <w:name w:val="ΠΕΔ Κείμενο-Κουκίδες Char"/>
    <w:basedOn w:val="-Char"/>
    <w:link w:val="-"/>
    <w:uiPriority w:val="99"/>
    <w:locked/>
    <w:rsid w:val="00597A1E"/>
    <w:rPr>
      <w:rFonts w:ascii="Arial" w:eastAsia="HiddenHorzOCR" w:hAnsi="Arial"/>
      <w:sz w:val="24"/>
      <w:lang w:eastAsia="en-US"/>
    </w:rPr>
  </w:style>
  <w:style w:type="paragraph" w:styleId="a9">
    <w:name w:val="List Number"/>
    <w:basedOn w:val="a"/>
    <w:semiHidden/>
    <w:unhideWhenUsed/>
    <w:rsid w:val="00597A1E"/>
    <w:pPr>
      <w:ind w:left="1440" w:hanging="360"/>
      <w:contextualSpacing/>
    </w:pPr>
  </w:style>
  <w:style w:type="paragraph" w:styleId="ab">
    <w:name w:val="footer"/>
    <w:basedOn w:val="a"/>
    <w:link w:val="Char0"/>
    <w:semiHidden/>
    <w:unhideWhenUsed/>
    <w:rsid w:val="00597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semiHidden/>
    <w:rsid w:val="00597A1E"/>
    <w:rPr>
      <w:sz w:val="24"/>
      <w:szCs w:val="24"/>
    </w:rPr>
  </w:style>
  <w:style w:type="character" w:styleId="ac">
    <w:name w:val="Emphasis"/>
    <w:basedOn w:val="a0"/>
    <w:uiPriority w:val="20"/>
    <w:qFormat/>
    <w:rsid w:val="001D5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13" Type="http://schemas.openxmlformats.org/officeDocument/2006/relationships/hyperlink" Target="https://www.kafkas.gr/ilektronika/eikona-ichos-usb/kalodia-eikonas-ichou-h-y/hama-kalodio-ichou-eikonas-etoimo-hdmi-se-hdmi-3m_2929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fkas.gr/ilektronika/eikona-ichos-usb/kalodia-eikonas-ichou-h-y/hama-kalodio-ichou-eikonas-etoimo-hdmi-se-hdmi-3m_2929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fkas.gr/ilektronika/eikona-ichos-usb/kalodia-eikonas-ichou-h-y/hama-kalodio-ichou-eikonas-etoimo-hdmi-se-hdmi-3m_29294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afkas.gr/ilektronika/eikona-ichos-usb/kalodia-eikonas-ichou-h-y/hama-kalodio-ichou-eikonas-etoimo-hdmi-se-hdmi-3m_2929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fkas.gr/ilektronika/eikona-ichos-usb/kalodia-eikonas-ichou-h-y/hama-kalodio-ichou-eikonas-etoimo-hdmi-se-hdmi-3m_292946/" TargetMode="External"/><Relationship Id="rId14" Type="http://schemas.openxmlformats.org/officeDocument/2006/relationships/hyperlink" Target="https://www.kafkas.gr/ilektronika/eikona-ichos-usb/kalodia-eikonas-ichou-h-y/hama-kalodio-ichou-eikonas-etoimo-hdmi-se-hdmi-3m_29294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545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75</cp:revision>
  <cp:lastPrinted>2023-04-28T06:05:00Z</cp:lastPrinted>
  <dcterms:created xsi:type="dcterms:W3CDTF">2019-09-18T06:21:00Z</dcterms:created>
  <dcterms:modified xsi:type="dcterms:W3CDTF">2023-05-24T06:58:00Z</dcterms:modified>
</cp:coreProperties>
</file>